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AE895" w14:textId="77777777" w:rsidR="00BF4F33" w:rsidRPr="0005642A" w:rsidRDefault="00BF4F33" w:rsidP="00BF4F33">
      <w:pPr>
        <w:widowControl w:val="0"/>
        <w:tabs>
          <w:tab w:val="center" w:pos="4896"/>
        </w:tabs>
        <w:autoSpaceDE w:val="0"/>
        <w:autoSpaceDN w:val="0"/>
        <w:adjustRightInd w:val="0"/>
        <w:spacing w:after="0" w:line="240" w:lineRule="auto"/>
        <w:rPr>
          <w:rFonts w:ascii="Times New Roman" w:eastAsiaTheme="minorEastAsia" w:hAnsi="Times New Roman" w:cs="Times New Roman"/>
          <w:kern w:val="0"/>
          <w14:ligatures w14:val="none"/>
        </w:rPr>
      </w:pPr>
      <w:r w:rsidRPr="0005642A">
        <w:rPr>
          <w:rFonts w:ascii="Times New Roman" w:eastAsiaTheme="minorEastAsia" w:hAnsi="Times New Roman" w:cs="Times New Roman"/>
          <w:kern w:val="0"/>
          <w14:ligatures w14:val="none"/>
        </w:rPr>
        <w:tab/>
      </w:r>
      <w:r w:rsidRPr="0005642A">
        <w:rPr>
          <w:rFonts w:ascii="Times New Roman" w:eastAsiaTheme="minorEastAsia" w:hAnsi="Times New Roman" w:cs="Times New Roman"/>
          <w:b/>
          <w:bCs/>
          <w:kern w:val="0"/>
          <w:u w:val="single"/>
          <w14:ligatures w14:val="none"/>
        </w:rPr>
        <w:t xml:space="preserve">A N </w:t>
      </w:r>
      <w:proofErr w:type="spellStart"/>
      <w:r w:rsidRPr="0005642A">
        <w:rPr>
          <w:rFonts w:ascii="Times New Roman" w:eastAsiaTheme="minorEastAsia" w:hAnsi="Times New Roman" w:cs="Times New Roman"/>
          <w:b/>
          <w:bCs/>
          <w:kern w:val="0"/>
          <w:u w:val="single"/>
          <w14:ligatures w14:val="none"/>
        </w:rPr>
        <w:t>N</w:t>
      </w:r>
      <w:proofErr w:type="spellEnd"/>
      <w:r w:rsidRPr="0005642A">
        <w:rPr>
          <w:rFonts w:ascii="Times New Roman" w:eastAsiaTheme="minorEastAsia" w:hAnsi="Times New Roman" w:cs="Times New Roman"/>
          <w:b/>
          <w:bCs/>
          <w:kern w:val="0"/>
          <w:u w:val="single"/>
          <w14:ligatures w14:val="none"/>
        </w:rPr>
        <w:t xml:space="preserve"> O U N C E M E N T</w:t>
      </w:r>
    </w:p>
    <w:p w14:paraId="7959772A" w14:textId="77777777" w:rsidR="00BF4F33" w:rsidRPr="0005642A" w:rsidRDefault="00BF4F33" w:rsidP="00BF4F33">
      <w:pPr>
        <w:widowControl w:val="0"/>
        <w:tabs>
          <w:tab w:val="center" w:pos="4896"/>
        </w:tabs>
        <w:autoSpaceDE w:val="0"/>
        <w:autoSpaceDN w:val="0"/>
        <w:adjustRightInd w:val="0"/>
        <w:spacing w:after="0" w:line="240" w:lineRule="auto"/>
        <w:rPr>
          <w:rFonts w:ascii="Times New Roman" w:eastAsiaTheme="minorEastAsia" w:hAnsi="Times New Roman" w:cs="Times New Roman"/>
          <w:kern w:val="0"/>
          <w14:ligatures w14:val="none"/>
        </w:rPr>
      </w:pPr>
    </w:p>
    <w:p w14:paraId="783D7AB1" w14:textId="6CEA1C57" w:rsidR="00BF4F33" w:rsidRPr="0005642A" w:rsidRDefault="00BF4F33" w:rsidP="00BF4F33">
      <w:pPr>
        <w:widowControl w:val="0"/>
        <w:tabs>
          <w:tab w:val="center" w:pos="4896"/>
        </w:tabs>
        <w:autoSpaceDE w:val="0"/>
        <w:autoSpaceDN w:val="0"/>
        <w:adjustRightInd w:val="0"/>
        <w:spacing w:after="0" w:line="240" w:lineRule="auto"/>
        <w:rPr>
          <w:rFonts w:ascii="Times New Roman" w:eastAsiaTheme="minorEastAsia" w:hAnsi="Times New Roman" w:cs="Times New Roman"/>
          <w:kern w:val="0"/>
          <w14:ligatures w14:val="none"/>
        </w:rPr>
      </w:pPr>
      <w:r w:rsidRPr="0005642A">
        <w:rPr>
          <w:rFonts w:ascii="Times New Roman" w:eastAsiaTheme="minorEastAsia" w:hAnsi="Times New Roman" w:cs="Times New Roman"/>
          <w:kern w:val="0"/>
          <w14:ligatures w14:val="none"/>
        </w:rPr>
        <w:tab/>
        <w:t>MEETING OF THE BOARD OF TRUSTEES SUBCOMMITTEE</w:t>
      </w:r>
    </w:p>
    <w:p w14:paraId="6998E2FE" w14:textId="77777777" w:rsidR="00BF4F33" w:rsidRPr="0005642A" w:rsidRDefault="00BF4F33" w:rsidP="00BF4F33">
      <w:pPr>
        <w:widowControl w:val="0"/>
        <w:tabs>
          <w:tab w:val="center" w:pos="4896"/>
        </w:tabs>
        <w:autoSpaceDE w:val="0"/>
        <w:autoSpaceDN w:val="0"/>
        <w:adjustRightInd w:val="0"/>
        <w:spacing w:after="0" w:line="240" w:lineRule="auto"/>
        <w:rPr>
          <w:rFonts w:ascii="Times New Roman" w:eastAsiaTheme="minorEastAsia" w:hAnsi="Times New Roman" w:cs="Times New Roman"/>
          <w:kern w:val="0"/>
          <w14:ligatures w14:val="none"/>
        </w:rPr>
      </w:pPr>
      <w:r w:rsidRPr="0005642A">
        <w:rPr>
          <w:rFonts w:ascii="Times New Roman" w:eastAsiaTheme="minorEastAsia" w:hAnsi="Times New Roman" w:cs="Times New Roman"/>
          <w:kern w:val="0"/>
          <w14:ligatures w14:val="none"/>
        </w:rPr>
        <w:tab/>
        <w:t>APPALACHIAN STATE UNIVERSITY</w:t>
      </w:r>
    </w:p>
    <w:p w14:paraId="29490C82" w14:textId="77777777" w:rsidR="00BF4F33" w:rsidRPr="0005642A" w:rsidRDefault="00BF4F33" w:rsidP="00BF4F33">
      <w:pPr>
        <w:widowControl w:val="0"/>
        <w:autoSpaceDE w:val="0"/>
        <w:autoSpaceDN w:val="0"/>
        <w:adjustRightInd w:val="0"/>
        <w:spacing w:after="0" w:line="240" w:lineRule="auto"/>
        <w:rPr>
          <w:rFonts w:ascii="Times New Roman" w:eastAsiaTheme="minorEastAsia" w:hAnsi="Times New Roman" w:cs="Times New Roman"/>
          <w:kern w:val="0"/>
          <w14:ligatures w14:val="none"/>
        </w:rPr>
      </w:pPr>
    </w:p>
    <w:p w14:paraId="72718FB8" w14:textId="77777777" w:rsidR="00BF4F33" w:rsidRPr="0005642A" w:rsidRDefault="00BF4F33" w:rsidP="00BF4F33">
      <w:pPr>
        <w:widowControl w:val="0"/>
        <w:autoSpaceDE w:val="0"/>
        <w:autoSpaceDN w:val="0"/>
        <w:adjustRightInd w:val="0"/>
        <w:spacing w:after="0" w:line="240" w:lineRule="auto"/>
        <w:rPr>
          <w:rFonts w:ascii="Times New Roman" w:eastAsiaTheme="minorEastAsia" w:hAnsi="Times New Roman" w:cs="Times New Roman"/>
          <w:kern w:val="0"/>
          <w14:ligatures w14:val="none"/>
        </w:rPr>
      </w:pPr>
    </w:p>
    <w:p w14:paraId="09A38467" w14:textId="648EB2F8" w:rsidR="00BF4F33" w:rsidRPr="0005642A" w:rsidRDefault="00BF4F33" w:rsidP="00BF4F33">
      <w:pPr>
        <w:widowControl w:val="0"/>
        <w:autoSpaceDE w:val="0"/>
        <w:autoSpaceDN w:val="0"/>
        <w:adjustRightInd w:val="0"/>
        <w:spacing w:after="0" w:line="240" w:lineRule="auto"/>
        <w:jc w:val="both"/>
        <w:rPr>
          <w:rFonts w:ascii="Times New Roman" w:eastAsiaTheme="minorEastAsia" w:hAnsi="Times New Roman" w:cs="Times New Roman"/>
          <w:kern w:val="0"/>
          <w14:ligatures w14:val="none"/>
        </w:rPr>
      </w:pPr>
      <w:r w:rsidRPr="0005642A">
        <w:rPr>
          <w:rFonts w:ascii="Times New Roman" w:eastAsiaTheme="minorEastAsia" w:hAnsi="Times New Roman" w:cs="Times New Roman"/>
          <w:kern w:val="0"/>
          <w14:ligatures w14:val="none"/>
        </w:rPr>
        <w:t xml:space="preserve">The Board of Trustees Subcommittee of Appalachian State University will convene for a meeting via conference call on Thursday, August 7, 2025, at 4:00 p.m. </w:t>
      </w:r>
    </w:p>
    <w:p w14:paraId="611B0EF3" w14:textId="77777777" w:rsidR="00BF4F33" w:rsidRPr="0005642A" w:rsidRDefault="00BF4F33" w:rsidP="00BF4F33">
      <w:pPr>
        <w:widowControl w:val="0"/>
        <w:autoSpaceDE w:val="0"/>
        <w:autoSpaceDN w:val="0"/>
        <w:adjustRightInd w:val="0"/>
        <w:spacing w:after="0" w:line="240" w:lineRule="auto"/>
        <w:jc w:val="both"/>
        <w:rPr>
          <w:rFonts w:ascii="Times New Roman" w:eastAsiaTheme="minorEastAsia" w:hAnsi="Times New Roman" w:cs="Times New Roman"/>
          <w:kern w:val="0"/>
          <w14:ligatures w14:val="none"/>
        </w:rPr>
      </w:pPr>
    </w:p>
    <w:p w14:paraId="66196E92" w14:textId="77777777" w:rsidR="00BF4F33" w:rsidRPr="0005642A" w:rsidRDefault="00BF4F33" w:rsidP="00BF4F33">
      <w:pPr>
        <w:widowControl w:val="0"/>
        <w:autoSpaceDE w:val="0"/>
        <w:autoSpaceDN w:val="0"/>
        <w:adjustRightInd w:val="0"/>
        <w:spacing w:after="0" w:line="240" w:lineRule="auto"/>
        <w:jc w:val="center"/>
        <w:rPr>
          <w:rFonts w:ascii="Times New Roman" w:eastAsiaTheme="minorEastAsia" w:hAnsi="Times New Roman" w:cs="Times New Roman"/>
          <w:kern w:val="0"/>
          <w14:ligatures w14:val="none"/>
        </w:rPr>
      </w:pPr>
      <w:r w:rsidRPr="0005642A">
        <w:rPr>
          <w:rFonts w:ascii="Times New Roman" w:eastAsiaTheme="minorEastAsia" w:hAnsi="Times New Roman" w:cs="Times New Roman"/>
          <w:kern w:val="0"/>
          <w14:ligatures w14:val="none"/>
        </w:rPr>
        <w:t>1-877-810-9415 Access Code: 1031618</w:t>
      </w:r>
    </w:p>
    <w:p w14:paraId="78B3BF43" w14:textId="77777777" w:rsidR="00BF4F33" w:rsidRPr="0005642A" w:rsidRDefault="00BF4F33" w:rsidP="00BF4F33">
      <w:pPr>
        <w:widowControl w:val="0"/>
        <w:autoSpaceDE w:val="0"/>
        <w:autoSpaceDN w:val="0"/>
        <w:adjustRightInd w:val="0"/>
        <w:spacing w:after="0" w:line="240" w:lineRule="auto"/>
        <w:jc w:val="both"/>
        <w:rPr>
          <w:rFonts w:ascii="Times New Roman" w:eastAsiaTheme="minorEastAsia" w:hAnsi="Times New Roman" w:cs="Times New Roman"/>
          <w:kern w:val="0"/>
          <w14:ligatures w14:val="none"/>
        </w:rPr>
      </w:pPr>
    </w:p>
    <w:p w14:paraId="22BD6095" w14:textId="77777777" w:rsidR="00BF4F33" w:rsidRPr="0005642A" w:rsidRDefault="00BF4F33" w:rsidP="00BF4F33">
      <w:pPr>
        <w:widowControl w:val="0"/>
        <w:autoSpaceDE w:val="0"/>
        <w:autoSpaceDN w:val="0"/>
        <w:adjustRightInd w:val="0"/>
        <w:spacing w:after="0" w:line="240" w:lineRule="auto"/>
        <w:jc w:val="center"/>
        <w:rPr>
          <w:rFonts w:ascii="Times New Roman" w:eastAsiaTheme="minorEastAsia" w:hAnsi="Times New Roman" w:cs="Times New Roman"/>
          <w:kern w:val="0"/>
          <w:u w:val="single"/>
          <w14:ligatures w14:val="none"/>
        </w:rPr>
      </w:pPr>
      <w:r w:rsidRPr="0005642A">
        <w:rPr>
          <w:rFonts w:ascii="Times New Roman" w:eastAsiaTheme="minorEastAsia" w:hAnsi="Times New Roman" w:cs="Times New Roman"/>
          <w:kern w:val="0"/>
          <w:u w:val="single"/>
          <w14:ligatures w14:val="none"/>
        </w:rPr>
        <w:t>AGENDA</w:t>
      </w:r>
    </w:p>
    <w:p w14:paraId="562EF5B1" w14:textId="77777777" w:rsidR="00BF4F33" w:rsidRPr="0005642A" w:rsidRDefault="00BF4F33" w:rsidP="00BF4F33">
      <w:pPr>
        <w:widowControl w:val="0"/>
        <w:autoSpaceDE w:val="0"/>
        <w:autoSpaceDN w:val="0"/>
        <w:adjustRightInd w:val="0"/>
        <w:spacing w:after="0" w:line="240" w:lineRule="auto"/>
        <w:jc w:val="both"/>
        <w:rPr>
          <w:rFonts w:ascii="Times New Roman" w:eastAsiaTheme="minorEastAsia" w:hAnsi="Times New Roman" w:cs="Times New Roman"/>
          <w:kern w:val="0"/>
          <w14:ligatures w14:val="none"/>
        </w:rPr>
      </w:pPr>
    </w:p>
    <w:p w14:paraId="62945EAA" w14:textId="77777777" w:rsidR="00BF4F33" w:rsidRPr="0005642A" w:rsidRDefault="00BF4F33" w:rsidP="00BF4F33">
      <w:pPr>
        <w:widowControl w:val="0"/>
        <w:numPr>
          <w:ilvl w:val="0"/>
          <w:numId w:val="1"/>
        </w:numPr>
        <w:autoSpaceDE w:val="0"/>
        <w:autoSpaceDN w:val="0"/>
        <w:adjustRightInd w:val="0"/>
        <w:spacing w:after="0" w:line="240" w:lineRule="auto"/>
        <w:rPr>
          <w:rFonts w:ascii="Times New Roman" w:hAnsi="Times New Roman" w:cs="Times New Roman"/>
          <w:kern w:val="0"/>
          <w14:ligatures w14:val="none"/>
        </w:rPr>
      </w:pPr>
      <w:r w:rsidRPr="0005642A">
        <w:rPr>
          <w:rFonts w:ascii="Times New Roman" w:hAnsi="Times New Roman" w:cs="Times New Roman"/>
          <w:kern w:val="0"/>
          <w14:ligatures w14:val="none"/>
        </w:rPr>
        <w:t xml:space="preserve">Call to Order in Open Session </w:t>
      </w:r>
    </w:p>
    <w:p w14:paraId="71009804" w14:textId="77777777" w:rsidR="00BF4F33" w:rsidRPr="0005642A" w:rsidRDefault="00BF4F33" w:rsidP="00BF4F33">
      <w:pPr>
        <w:widowControl w:val="0"/>
        <w:tabs>
          <w:tab w:val="left" w:pos="-1440"/>
        </w:tabs>
        <w:autoSpaceDE w:val="0"/>
        <w:autoSpaceDN w:val="0"/>
        <w:adjustRightInd w:val="0"/>
        <w:spacing w:after="0" w:line="240" w:lineRule="auto"/>
        <w:ind w:right="1440"/>
        <w:jc w:val="both"/>
        <w:rPr>
          <w:rFonts w:ascii="Times New Roman" w:eastAsiaTheme="minorEastAsia" w:hAnsi="Times New Roman" w:cs="Times New Roman"/>
          <w:kern w:val="0"/>
          <w14:ligatures w14:val="none"/>
        </w:rPr>
      </w:pPr>
    </w:p>
    <w:p w14:paraId="02CCEA9E" w14:textId="37537F8C" w:rsidR="00BF4F33" w:rsidRPr="0005642A" w:rsidRDefault="0005642A" w:rsidP="00BF4F33">
      <w:pPr>
        <w:pStyle w:val="ListParagraph"/>
        <w:widowControl w:val="0"/>
        <w:numPr>
          <w:ilvl w:val="0"/>
          <w:numId w:val="1"/>
        </w:numPr>
        <w:tabs>
          <w:tab w:val="left" w:pos="-1440"/>
        </w:tabs>
        <w:autoSpaceDE w:val="0"/>
        <w:autoSpaceDN w:val="0"/>
        <w:adjustRightInd w:val="0"/>
        <w:spacing w:after="0" w:line="240" w:lineRule="auto"/>
        <w:ind w:right="1440"/>
        <w:jc w:val="both"/>
        <w:rPr>
          <w:rFonts w:ascii="Times New Roman" w:eastAsiaTheme="minorEastAsia" w:hAnsi="Times New Roman" w:cs="Times New Roman"/>
          <w:kern w:val="0"/>
          <w14:ligatures w14:val="none"/>
        </w:rPr>
      </w:pPr>
      <w:r w:rsidRPr="0005642A">
        <w:rPr>
          <w:rFonts w:ascii="Times New Roman" w:eastAsiaTheme="minorEastAsia" w:hAnsi="Times New Roman" w:cs="Times New Roman"/>
          <w:kern w:val="0"/>
          <w14:ligatures w14:val="none"/>
        </w:rPr>
        <w:t xml:space="preserve">Briefing on Campus Operations related to UNC System </w:t>
      </w:r>
      <w:r w:rsidR="00BF4F33" w:rsidRPr="0005642A">
        <w:rPr>
          <w:rFonts w:ascii="Times New Roman" w:eastAsiaTheme="minorEastAsia" w:hAnsi="Times New Roman" w:cs="Times New Roman"/>
          <w:kern w:val="0"/>
          <w14:ligatures w14:val="none"/>
        </w:rPr>
        <w:t xml:space="preserve">Equality Policy </w:t>
      </w:r>
    </w:p>
    <w:p w14:paraId="300EFBB7" w14:textId="77777777" w:rsidR="00BF4F33" w:rsidRPr="0005642A" w:rsidRDefault="00BF4F33" w:rsidP="00BF4F33">
      <w:pPr>
        <w:pStyle w:val="ListParagraph"/>
        <w:rPr>
          <w:rFonts w:ascii="Times New Roman" w:eastAsiaTheme="minorEastAsia" w:hAnsi="Times New Roman" w:cs="Times New Roman"/>
          <w:kern w:val="0"/>
          <w14:ligatures w14:val="none"/>
        </w:rPr>
      </w:pPr>
    </w:p>
    <w:p w14:paraId="4D221867" w14:textId="6574291F" w:rsidR="00BF4F33" w:rsidRPr="0005642A" w:rsidRDefault="00BF4F33" w:rsidP="00BF4F33">
      <w:pPr>
        <w:pStyle w:val="ListParagraph"/>
        <w:widowControl w:val="0"/>
        <w:numPr>
          <w:ilvl w:val="0"/>
          <w:numId w:val="1"/>
        </w:numPr>
        <w:tabs>
          <w:tab w:val="left" w:pos="-1440"/>
        </w:tabs>
        <w:autoSpaceDE w:val="0"/>
        <w:autoSpaceDN w:val="0"/>
        <w:adjustRightInd w:val="0"/>
        <w:spacing w:after="0" w:line="240" w:lineRule="auto"/>
        <w:ind w:right="1440"/>
        <w:jc w:val="both"/>
        <w:rPr>
          <w:rFonts w:ascii="Times New Roman" w:eastAsiaTheme="minorEastAsia" w:hAnsi="Times New Roman" w:cs="Times New Roman"/>
          <w:kern w:val="0"/>
          <w14:ligatures w14:val="none"/>
        </w:rPr>
      </w:pPr>
      <w:r w:rsidRPr="0005642A">
        <w:rPr>
          <w:rFonts w:ascii="Times New Roman" w:eastAsiaTheme="minorEastAsia" w:hAnsi="Times New Roman" w:cs="Times New Roman"/>
          <w:kern w:val="0"/>
          <w14:ligatures w14:val="none"/>
        </w:rPr>
        <w:t xml:space="preserve">Closed Session </w:t>
      </w:r>
    </w:p>
    <w:p w14:paraId="6F232094" w14:textId="77777777" w:rsidR="00BF1150" w:rsidRPr="0005642A" w:rsidRDefault="00BF1150" w:rsidP="00BF1150">
      <w:pPr>
        <w:widowControl w:val="0"/>
        <w:tabs>
          <w:tab w:val="left" w:pos="-1440"/>
        </w:tabs>
        <w:autoSpaceDE w:val="0"/>
        <w:autoSpaceDN w:val="0"/>
        <w:adjustRightInd w:val="0"/>
        <w:spacing w:after="0" w:line="240" w:lineRule="auto"/>
        <w:ind w:right="1440"/>
        <w:jc w:val="both"/>
        <w:rPr>
          <w:rFonts w:ascii="Times New Roman" w:eastAsiaTheme="minorEastAsia" w:hAnsi="Times New Roman" w:cs="Times New Roman"/>
          <w:kern w:val="0"/>
          <w14:ligatures w14:val="none"/>
        </w:rPr>
      </w:pPr>
    </w:p>
    <w:p w14:paraId="17558910" w14:textId="47B1E9E9" w:rsidR="00BF1150" w:rsidRPr="0005642A" w:rsidRDefault="00BF1150" w:rsidP="00BF1150">
      <w:pPr>
        <w:pStyle w:val="NoSpacing"/>
        <w:ind w:left="720"/>
        <w:rPr>
          <w:rFonts w:ascii="Times New Roman" w:hAnsi="Times New Roman" w:cs="Times New Roman"/>
          <w:sz w:val="24"/>
          <w:szCs w:val="24"/>
        </w:rPr>
      </w:pPr>
      <w:r w:rsidRPr="0005642A">
        <w:rPr>
          <w:rFonts w:ascii="Times New Roman" w:hAnsi="Times New Roman" w:cs="Times New Roman"/>
          <w:sz w:val="24"/>
          <w:szCs w:val="24"/>
        </w:rPr>
        <w:t>consider the qualifications, competence, performance, character, fitness, conditions of appointment, or conditions of initial employment of an individual public officer or employee or prospective public officer or employee in accordance with N.C.G.S § 143-318.11(a)(6).</w:t>
      </w:r>
    </w:p>
    <w:p w14:paraId="7DDA99BF" w14:textId="77777777" w:rsidR="00BF1150" w:rsidRPr="0005642A" w:rsidRDefault="00BF1150" w:rsidP="00BF1150">
      <w:pPr>
        <w:widowControl w:val="0"/>
        <w:tabs>
          <w:tab w:val="left" w:pos="-1440"/>
        </w:tabs>
        <w:autoSpaceDE w:val="0"/>
        <w:autoSpaceDN w:val="0"/>
        <w:adjustRightInd w:val="0"/>
        <w:spacing w:after="0" w:line="240" w:lineRule="auto"/>
        <w:ind w:right="1440"/>
        <w:jc w:val="both"/>
        <w:rPr>
          <w:rFonts w:ascii="Times New Roman" w:eastAsiaTheme="minorEastAsia" w:hAnsi="Times New Roman" w:cs="Times New Roman"/>
          <w:kern w:val="0"/>
          <w14:ligatures w14:val="none"/>
        </w:rPr>
      </w:pPr>
    </w:p>
    <w:p w14:paraId="0AED090D" w14:textId="77777777" w:rsidR="00BF4F33" w:rsidRPr="0005642A" w:rsidRDefault="00BF4F33" w:rsidP="00BF4F33">
      <w:pPr>
        <w:widowControl w:val="0"/>
        <w:tabs>
          <w:tab w:val="left" w:pos="-1440"/>
        </w:tabs>
        <w:autoSpaceDE w:val="0"/>
        <w:autoSpaceDN w:val="0"/>
        <w:adjustRightInd w:val="0"/>
        <w:spacing w:after="0" w:line="240" w:lineRule="auto"/>
        <w:ind w:right="1440"/>
        <w:jc w:val="both"/>
        <w:rPr>
          <w:rFonts w:ascii="Times New Roman" w:eastAsiaTheme="minorEastAsia" w:hAnsi="Times New Roman" w:cs="Times New Roman"/>
          <w:kern w:val="0"/>
          <w14:ligatures w14:val="none"/>
        </w:rPr>
      </w:pPr>
    </w:p>
    <w:p w14:paraId="0A5155EA" w14:textId="77777777" w:rsidR="00BF4F33" w:rsidRPr="0005642A" w:rsidRDefault="00BF4F33" w:rsidP="00BF4F33">
      <w:pPr>
        <w:widowControl w:val="0"/>
        <w:numPr>
          <w:ilvl w:val="0"/>
          <w:numId w:val="1"/>
        </w:numPr>
        <w:tabs>
          <w:tab w:val="left" w:pos="-1440"/>
        </w:tabs>
        <w:autoSpaceDE w:val="0"/>
        <w:autoSpaceDN w:val="0"/>
        <w:adjustRightInd w:val="0"/>
        <w:spacing w:after="0" w:line="240" w:lineRule="auto"/>
        <w:ind w:right="1440"/>
        <w:contextualSpacing/>
        <w:jc w:val="both"/>
        <w:rPr>
          <w:rFonts w:ascii="Times New Roman" w:eastAsiaTheme="minorEastAsia" w:hAnsi="Times New Roman" w:cs="Times New Roman"/>
          <w:kern w:val="0"/>
          <w14:ligatures w14:val="none"/>
        </w:rPr>
      </w:pPr>
      <w:r w:rsidRPr="0005642A">
        <w:rPr>
          <w:rFonts w:ascii="Times New Roman" w:eastAsiaTheme="minorEastAsia" w:hAnsi="Times New Roman" w:cs="Times New Roman"/>
          <w:kern w:val="0"/>
          <w14:ligatures w14:val="none"/>
        </w:rPr>
        <w:t>Adjournment</w:t>
      </w:r>
    </w:p>
    <w:p w14:paraId="301F7BCD" w14:textId="77777777" w:rsidR="00D21B9A" w:rsidRDefault="00D21B9A"/>
    <w:sectPr w:rsidR="00D21B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97F56"/>
    <w:multiLevelType w:val="hybridMultilevel"/>
    <w:tmpl w:val="41363C00"/>
    <w:lvl w:ilvl="0" w:tplc="4F50466E">
      <w:start w:val="1"/>
      <w:numFmt w:val="decimal"/>
      <w:lvlText w:val="%1."/>
      <w:lvlJc w:val="left"/>
      <w:pPr>
        <w:ind w:left="720" w:hanging="360"/>
      </w:pPr>
      <w:rPr>
        <w:rFonts w:asciiTheme="minorHAnsi" w:hAnsiTheme="minorHAnsi" w:cstheme="minorBidi"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B273D9F"/>
    <w:multiLevelType w:val="hybridMultilevel"/>
    <w:tmpl w:val="88BE72C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237642850">
    <w:abstractNumId w:val="0"/>
  </w:num>
  <w:num w:numId="2" w16cid:durableId="5943673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F33"/>
    <w:rsid w:val="0005642A"/>
    <w:rsid w:val="001351F9"/>
    <w:rsid w:val="002528BD"/>
    <w:rsid w:val="00531060"/>
    <w:rsid w:val="009515E5"/>
    <w:rsid w:val="00BF1150"/>
    <w:rsid w:val="00BF4F33"/>
    <w:rsid w:val="00D21B9A"/>
    <w:rsid w:val="00DD5220"/>
    <w:rsid w:val="00E35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69B41"/>
  <w15:chartTrackingRefBased/>
  <w15:docId w15:val="{7C1550DE-78D2-4EB3-AF32-E4258076F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F33"/>
  </w:style>
  <w:style w:type="paragraph" w:styleId="Heading1">
    <w:name w:val="heading 1"/>
    <w:basedOn w:val="Normal"/>
    <w:next w:val="Normal"/>
    <w:link w:val="Heading1Char"/>
    <w:uiPriority w:val="9"/>
    <w:qFormat/>
    <w:rsid w:val="00BF4F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4F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4F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4F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4F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4F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4F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4F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4F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4F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4F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4F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4F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4F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4F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4F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4F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4F33"/>
    <w:rPr>
      <w:rFonts w:eastAsiaTheme="majorEastAsia" w:cstheme="majorBidi"/>
      <w:color w:val="272727" w:themeColor="text1" w:themeTint="D8"/>
    </w:rPr>
  </w:style>
  <w:style w:type="paragraph" w:styleId="Title">
    <w:name w:val="Title"/>
    <w:basedOn w:val="Normal"/>
    <w:next w:val="Normal"/>
    <w:link w:val="TitleChar"/>
    <w:uiPriority w:val="10"/>
    <w:qFormat/>
    <w:rsid w:val="00BF4F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4F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4F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4F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4F33"/>
    <w:pPr>
      <w:spacing w:before="160"/>
      <w:jc w:val="center"/>
    </w:pPr>
    <w:rPr>
      <w:i/>
      <w:iCs/>
      <w:color w:val="404040" w:themeColor="text1" w:themeTint="BF"/>
    </w:rPr>
  </w:style>
  <w:style w:type="character" w:customStyle="1" w:styleId="QuoteChar">
    <w:name w:val="Quote Char"/>
    <w:basedOn w:val="DefaultParagraphFont"/>
    <w:link w:val="Quote"/>
    <w:uiPriority w:val="29"/>
    <w:rsid w:val="00BF4F33"/>
    <w:rPr>
      <w:i/>
      <w:iCs/>
      <w:color w:val="404040" w:themeColor="text1" w:themeTint="BF"/>
    </w:rPr>
  </w:style>
  <w:style w:type="paragraph" w:styleId="ListParagraph">
    <w:name w:val="List Paragraph"/>
    <w:basedOn w:val="Normal"/>
    <w:uiPriority w:val="34"/>
    <w:qFormat/>
    <w:rsid w:val="00BF4F33"/>
    <w:pPr>
      <w:ind w:left="720"/>
      <w:contextualSpacing/>
    </w:pPr>
  </w:style>
  <w:style w:type="character" w:styleId="IntenseEmphasis">
    <w:name w:val="Intense Emphasis"/>
    <w:basedOn w:val="DefaultParagraphFont"/>
    <w:uiPriority w:val="21"/>
    <w:qFormat/>
    <w:rsid w:val="00BF4F33"/>
    <w:rPr>
      <w:i/>
      <w:iCs/>
      <w:color w:val="0F4761" w:themeColor="accent1" w:themeShade="BF"/>
    </w:rPr>
  </w:style>
  <w:style w:type="paragraph" w:styleId="IntenseQuote">
    <w:name w:val="Intense Quote"/>
    <w:basedOn w:val="Normal"/>
    <w:next w:val="Normal"/>
    <w:link w:val="IntenseQuoteChar"/>
    <w:uiPriority w:val="30"/>
    <w:qFormat/>
    <w:rsid w:val="00BF4F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4F33"/>
    <w:rPr>
      <w:i/>
      <w:iCs/>
      <w:color w:val="0F4761" w:themeColor="accent1" w:themeShade="BF"/>
    </w:rPr>
  </w:style>
  <w:style w:type="character" w:styleId="IntenseReference">
    <w:name w:val="Intense Reference"/>
    <w:basedOn w:val="DefaultParagraphFont"/>
    <w:uiPriority w:val="32"/>
    <w:qFormat/>
    <w:rsid w:val="00BF4F33"/>
    <w:rPr>
      <w:b/>
      <w:bCs/>
      <w:smallCaps/>
      <w:color w:val="0F4761" w:themeColor="accent1" w:themeShade="BF"/>
      <w:spacing w:val="5"/>
    </w:rPr>
  </w:style>
  <w:style w:type="paragraph" w:styleId="NoSpacing">
    <w:name w:val="No Spacing"/>
    <w:uiPriority w:val="1"/>
    <w:qFormat/>
    <w:rsid w:val="00BF1150"/>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95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106</Words>
  <Characters>606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Antonucci</dc:creator>
  <cp:keywords/>
  <dc:description/>
  <cp:lastModifiedBy>Alex Waterworth</cp:lastModifiedBy>
  <cp:revision>2</cp:revision>
  <dcterms:created xsi:type="dcterms:W3CDTF">2025-08-05T18:55:00Z</dcterms:created>
  <dcterms:modified xsi:type="dcterms:W3CDTF">2025-08-05T18:55:00Z</dcterms:modified>
</cp:coreProperties>
</file>